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C3ACC" w:rsidRPr="005C3ACC" w:rsidTr="005C3ACC">
        <w:trPr>
          <w:tblCellSpacing w:w="0" w:type="dxa"/>
        </w:trPr>
        <w:tc>
          <w:tcPr>
            <w:tcW w:w="5000" w:type="pct"/>
            <w:hideMark/>
          </w:tcPr>
          <w:p w:rsidR="005C3ACC" w:rsidRPr="005C3ACC" w:rsidRDefault="005C3ACC" w:rsidP="005C3ACC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C3AC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18AF2AF" wp14:editId="7A8D1889">
                  <wp:extent cx="574040" cy="76581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CC" w:rsidRPr="005C3ACC" w:rsidTr="005C3ACC">
        <w:trPr>
          <w:tblCellSpacing w:w="0" w:type="dxa"/>
        </w:trPr>
        <w:tc>
          <w:tcPr>
            <w:tcW w:w="5000" w:type="pct"/>
            <w:hideMark/>
          </w:tcPr>
          <w:p w:rsidR="005C3ACC" w:rsidRPr="005C3ACC" w:rsidRDefault="005C3ACC" w:rsidP="005C3ACC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5C3A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КАБІНЕТ МІНІСТРІВ УКРАЇНИ </w:t>
            </w:r>
            <w:r w:rsidRPr="005C3A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br/>
              <w:t>ПОСТАНОВА</w:t>
            </w:r>
          </w:p>
        </w:tc>
      </w:tr>
      <w:tr w:rsidR="005C3ACC" w:rsidRPr="005C3ACC" w:rsidTr="005C3ACC">
        <w:trPr>
          <w:tblCellSpacing w:w="0" w:type="dxa"/>
        </w:trPr>
        <w:tc>
          <w:tcPr>
            <w:tcW w:w="5000" w:type="pct"/>
            <w:hideMark/>
          </w:tcPr>
          <w:p w:rsidR="005C3ACC" w:rsidRPr="005C3ACC" w:rsidRDefault="005C3ACC" w:rsidP="005C3ACC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C3AC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від 17 вересня 2014 р. № 460 </w:t>
            </w:r>
            <w:r w:rsidRPr="005C3AC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br/>
              <w:t>Київ</w:t>
            </w:r>
          </w:p>
        </w:tc>
      </w:tr>
    </w:tbl>
    <w:p w:rsidR="005C3ACC" w:rsidRDefault="005C3ACC" w:rsidP="005C3ACC">
      <w:pPr>
        <w:spacing w:before="100" w:beforeAutospacing="1" w:after="150" w:line="240" w:lineRule="auto"/>
        <w:jc w:val="center"/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</w:pPr>
      <w:bookmarkStart w:id="0" w:name="n3"/>
      <w:bookmarkStart w:id="1" w:name="n8"/>
      <w:bookmarkEnd w:id="0"/>
      <w:bookmarkEnd w:id="1"/>
    </w:p>
    <w:p w:rsidR="005C3ACC" w:rsidRPr="005C3ACC" w:rsidRDefault="005C3ACC" w:rsidP="005C3ACC">
      <w:pPr>
        <w:spacing w:before="100" w:beforeAutospacing="1" w:after="150" w:line="240" w:lineRule="auto"/>
        <w:jc w:val="center"/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</w:pPr>
      <w:r w:rsidRPr="005C3ACC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t xml:space="preserve">ПОРЯДОК </w:t>
      </w:r>
      <w:r w:rsidRPr="005C3ACC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br/>
        <w:t>та умови виплати одноразової грошової допомоги у разі звільнення військовослужбовцям, призваним на військову службу за призовом у зв’язку з мобілізацією</w:t>
      </w:r>
    </w:p>
    <w:p w:rsidR="005C3ACC" w:rsidRPr="005C3ACC" w:rsidRDefault="005C3ACC" w:rsidP="00943967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n9"/>
      <w:bookmarkEnd w:id="2"/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1. Військовослужбовцям, які були призвані на військову службу за призовом у зв’язку з мобілізацією та звільняються із служби після прийняття рішення про демобілізацію (крім військовослужбовців строкової військової служби) (далі - військовослужбовці), виплачується одноразова грошова допомога (далі - допомога) в розмірі 4 відсотків місячного грошового забезпечення за кожний повний календарний місяць служби, але не менш як 25 відсотків місячного грошового забезпечення.</w:t>
      </w:r>
    </w:p>
    <w:p w:rsidR="005C3ACC" w:rsidRPr="005C3ACC" w:rsidRDefault="005C3ACC" w:rsidP="00943967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n10"/>
      <w:bookmarkEnd w:id="3"/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2. Військовослужбовцям виплата допомоги здійснюється за період служби за призовом у зв’язку з мобілізацією з дня їх призову на службу без урахування періоду попередньої військової служби, на якій вони перебували у мирний час, за винятком тих осіб, які у разі звільнення з військової служби у мирний час не набули права на отримання грошової допомоги, передбаченої </w:t>
      </w:r>
      <w:hyperlink r:id="rId6" w:tgtFrame="_blank" w:history="1">
        <w:r w:rsidRPr="005C3AC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uk-UA" w:eastAsia="ru-RU"/>
          </w:rPr>
          <w:t>пунктом 2</w:t>
        </w:r>
      </w:hyperlink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статті 15 Закону України “Про соціальний і правовий захист військовослужбовців та членів їх сімей”.</w:t>
      </w:r>
    </w:p>
    <w:p w:rsidR="005C3ACC" w:rsidRPr="005C3ACC" w:rsidRDefault="005C3ACC" w:rsidP="00943967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n11"/>
      <w:bookmarkEnd w:id="4"/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3. Розмір допомоги обчислюється з урахуванням </w:t>
      </w:r>
      <w:hyperlink r:id="rId7" w:anchor="n17" w:tgtFrame="_blank" w:history="1">
        <w:r w:rsidRPr="005C3AC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uk-UA" w:eastAsia="ru-RU"/>
          </w:rPr>
          <w:t>пунктів 1</w:t>
        </w:r>
      </w:hyperlink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і </w:t>
      </w:r>
      <w:hyperlink r:id="rId8" w:anchor="n36" w:tgtFrame="_blank" w:history="1">
        <w:r w:rsidRPr="005C3AC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uk-UA" w:eastAsia="ru-RU"/>
          </w:rPr>
          <w:t>2</w:t>
        </w:r>
      </w:hyperlink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постанови Кабінету Міністрів України від 17 липня 1992 р. № 393 “Про порядок обчислення вислуги років, призначення та виплати пенсій і грошової допомоги особам офіцерського складу, прапорщикам, мічманам, військовослужбовцям надстрокової служби та військової служби за контрактом, особам начальницького і рядового складу органів внутрішніх справ та членам їхніх сімей” (ЗП України, 1992 р., № 7, ст. 182).</w:t>
      </w:r>
    </w:p>
    <w:p w:rsidR="005C3ACC" w:rsidRPr="005C3ACC" w:rsidRDefault="005C3ACC" w:rsidP="00943967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n12"/>
      <w:bookmarkEnd w:id="5"/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4. Допомога виплачується з розрахунку місячного грошового забезпечення (без урахування винагород), на яке має право військовослужбовець на день звільнення.</w:t>
      </w:r>
    </w:p>
    <w:p w:rsidR="005C3ACC" w:rsidRPr="005C3ACC" w:rsidRDefault="005C3ACC" w:rsidP="00943967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n13"/>
      <w:bookmarkEnd w:id="6"/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5. Виплата військовослужбовцям допомоги у разі звільнення з військової служби здійснюється Міноборони, іншими утвореними відповідно до законів військовими формуваннями та правоохоронними органами за рахунок коштів державного бюджету, передбачених на їх утримання.</w:t>
      </w:r>
    </w:p>
    <w:p w:rsidR="00742891" w:rsidRPr="00943967" w:rsidRDefault="005C3ACC" w:rsidP="00943967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n14"/>
      <w:bookmarkEnd w:id="7"/>
      <w:r w:rsidRPr="005C3ACC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6. Військовослужбовцям у разі звільнення з військової служби за службовою невідповідністю, у зв’язку з позбавленням військового звання, у зв’язку з обвинувальним вироком суду, що набрав законної сили, допомога не виплачується.</w:t>
      </w:r>
      <w:bookmarkStart w:id="8" w:name="_GoBack"/>
      <w:bookmarkEnd w:id="8"/>
    </w:p>
    <w:sectPr w:rsidR="00742891" w:rsidRPr="009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C"/>
    <w:rsid w:val="005C3ACC"/>
    <w:rsid w:val="00742891"/>
    <w:rsid w:val="009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3ACC"/>
  </w:style>
  <w:style w:type="character" w:customStyle="1" w:styleId="rvts23">
    <w:name w:val="rvts23"/>
    <w:basedOn w:val="a0"/>
    <w:rsid w:val="005C3ACC"/>
  </w:style>
  <w:style w:type="character" w:customStyle="1" w:styleId="rvts64">
    <w:name w:val="rvts64"/>
    <w:basedOn w:val="a0"/>
    <w:rsid w:val="005C3ACC"/>
  </w:style>
  <w:style w:type="character" w:customStyle="1" w:styleId="rvts9">
    <w:name w:val="rvts9"/>
    <w:basedOn w:val="a0"/>
    <w:rsid w:val="005C3ACC"/>
  </w:style>
  <w:style w:type="character" w:customStyle="1" w:styleId="rvts52">
    <w:name w:val="rvts52"/>
    <w:basedOn w:val="a0"/>
    <w:rsid w:val="005C3ACC"/>
  </w:style>
  <w:style w:type="character" w:customStyle="1" w:styleId="rvts44">
    <w:name w:val="rvts44"/>
    <w:basedOn w:val="a0"/>
    <w:rsid w:val="005C3ACC"/>
  </w:style>
  <w:style w:type="paragraph" w:styleId="a3">
    <w:name w:val="Balloon Text"/>
    <w:basedOn w:val="a"/>
    <w:link w:val="a4"/>
    <w:uiPriority w:val="99"/>
    <w:semiHidden/>
    <w:unhideWhenUsed/>
    <w:rsid w:val="005C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3ACC"/>
  </w:style>
  <w:style w:type="character" w:customStyle="1" w:styleId="rvts23">
    <w:name w:val="rvts23"/>
    <w:basedOn w:val="a0"/>
    <w:rsid w:val="005C3ACC"/>
  </w:style>
  <w:style w:type="character" w:customStyle="1" w:styleId="rvts64">
    <w:name w:val="rvts64"/>
    <w:basedOn w:val="a0"/>
    <w:rsid w:val="005C3ACC"/>
  </w:style>
  <w:style w:type="character" w:customStyle="1" w:styleId="rvts9">
    <w:name w:val="rvts9"/>
    <w:basedOn w:val="a0"/>
    <w:rsid w:val="005C3ACC"/>
  </w:style>
  <w:style w:type="character" w:customStyle="1" w:styleId="rvts52">
    <w:name w:val="rvts52"/>
    <w:basedOn w:val="a0"/>
    <w:rsid w:val="005C3ACC"/>
  </w:style>
  <w:style w:type="character" w:customStyle="1" w:styleId="rvts44">
    <w:name w:val="rvts44"/>
    <w:basedOn w:val="a0"/>
    <w:rsid w:val="005C3ACC"/>
  </w:style>
  <w:style w:type="paragraph" w:styleId="a3">
    <w:name w:val="Balloon Text"/>
    <w:basedOn w:val="a"/>
    <w:link w:val="a4"/>
    <w:uiPriority w:val="99"/>
    <w:semiHidden/>
    <w:unhideWhenUsed/>
    <w:rsid w:val="005C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44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93-92-%D0%BF/paran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393-92-%D0%BF/paran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011-12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2</cp:revision>
  <dcterms:created xsi:type="dcterms:W3CDTF">2015-03-17T08:21:00Z</dcterms:created>
  <dcterms:modified xsi:type="dcterms:W3CDTF">2015-03-17T08:35:00Z</dcterms:modified>
</cp:coreProperties>
</file>