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B29" w:rsidRPr="00055FDC" w:rsidRDefault="00F25E74" w:rsidP="00DA5D5E">
      <w:pPr>
        <w:jc w:val="right"/>
        <w:rPr>
          <w:rFonts w:ascii="Times New Roman" w:hAnsi="Times New Roman"/>
          <w:lang w:val="en-US"/>
        </w:rPr>
      </w:pPr>
      <w:r w:rsidRPr="00FF5EEC">
        <w:rPr>
          <w:rFonts w:ascii="Times New Roman" w:hAnsi="Times New Roman"/>
        </w:rPr>
        <w:t>Проект</w:t>
      </w:r>
      <w:r w:rsidR="00FF5EEC" w:rsidRPr="00FF5EEC">
        <w:rPr>
          <w:rFonts w:ascii="Times New Roman" w:hAnsi="Times New Roman"/>
          <w:lang w:val="ru-RU"/>
        </w:rPr>
        <w:t xml:space="preserve"> </w:t>
      </w:r>
      <w:r w:rsidR="00BA21DD" w:rsidRPr="00FF5EEC">
        <w:rPr>
          <w:rFonts w:ascii="Times New Roman" w:hAnsi="Times New Roman"/>
        </w:rPr>
        <w:t>в</w:t>
      </w:r>
      <w:r w:rsidR="00FF5EEC" w:rsidRPr="00FF5EEC">
        <w:rPr>
          <w:rFonts w:ascii="Times New Roman" w:hAnsi="Times New Roman"/>
        </w:rPr>
        <w:t>носиться народними депутатами</w:t>
      </w:r>
      <w:r w:rsidR="00055FDC">
        <w:rPr>
          <w:rFonts w:ascii="Times New Roman" w:hAnsi="Times New Roman"/>
          <w:lang w:val="en-US"/>
        </w:rPr>
        <w:t>:</w:t>
      </w:r>
    </w:p>
    <w:p w:rsidR="0058556C" w:rsidRPr="00055FDC" w:rsidRDefault="0058556C" w:rsidP="00055FDC">
      <w:pPr>
        <w:shd w:val="clear" w:color="auto" w:fill="FFFFFF"/>
        <w:tabs>
          <w:tab w:val="left" w:pos="5232"/>
          <w:tab w:val="left" w:pos="6104"/>
        </w:tabs>
        <w:spacing w:before="80"/>
        <w:ind w:right="-99" w:firstLine="5245"/>
        <w:rPr>
          <w:rFonts w:ascii="Times New Roman" w:hAnsi="Times New Roman"/>
          <w:color w:val="000000"/>
          <w:spacing w:val="9"/>
          <w:lang w:val="en-US"/>
        </w:rPr>
      </w:pPr>
      <w:r w:rsidRPr="00FF5EEC">
        <w:rPr>
          <w:rFonts w:ascii="Times New Roman" w:hAnsi="Times New Roman"/>
          <w:color w:val="000000"/>
          <w:spacing w:val="9"/>
        </w:rPr>
        <w:t xml:space="preserve">А.І. </w:t>
      </w:r>
      <w:proofErr w:type="spellStart"/>
      <w:r w:rsidRPr="00FF5EEC">
        <w:rPr>
          <w:rFonts w:ascii="Times New Roman" w:hAnsi="Times New Roman"/>
          <w:color w:val="000000"/>
          <w:spacing w:val="9"/>
        </w:rPr>
        <w:t>Шкрум</w:t>
      </w:r>
      <w:proofErr w:type="spellEnd"/>
      <w:r w:rsidR="00055FDC">
        <w:rPr>
          <w:rFonts w:ascii="Times New Roman" w:hAnsi="Times New Roman"/>
          <w:color w:val="000000"/>
          <w:spacing w:val="9"/>
          <w:lang w:val="en-US"/>
        </w:rPr>
        <w:t xml:space="preserve">; </w:t>
      </w:r>
      <w:r w:rsidRPr="00FF5EEC">
        <w:rPr>
          <w:rFonts w:ascii="Times New Roman" w:hAnsi="Times New Roman"/>
          <w:color w:val="000000"/>
          <w:spacing w:val="9"/>
        </w:rPr>
        <w:t>Т.Т.</w:t>
      </w:r>
      <w:r w:rsidR="00055FDC">
        <w:rPr>
          <w:rFonts w:ascii="Times New Roman" w:hAnsi="Times New Roman"/>
          <w:color w:val="000000"/>
          <w:spacing w:val="9"/>
          <w:lang w:val="en-US"/>
        </w:rPr>
        <w:t xml:space="preserve"> </w:t>
      </w:r>
      <w:r w:rsidRPr="00FF5EEC">
        <w:rPr>
          <w:rFonts w:ascii="Times New Roman" w:hAnsi="Times New Roman"/>
          <w:color w:val="000000"/>
          <w:spacing w:val="9"/>
        </w:rPr>
        <w:t>Пастух</w:t>
      </w:r>
      <w:r w:rsidR="00055FDC">
        <w:rPr>
          <w:rFonts w:ascii="Times New Roman" w:hAnsi="Times New Roman"/>
          <w:color w:val="000000"/>
          <w:spacing w:val="9"/>
          <w:lang w:val="en-US"/>
        </w:rPr>
        <w:t xml:space="preserve">; </w:t>
      </w:r>
      <w:r w:rsidRPr="00FF5EEC">
        <w:rPr>
          <w:rFonts w:ascii="Times New Roman" w:hAnsi="Times New Roman"/>
          <w:color w:val="000000"/>
          <w:spacing w:val="9"/>
        </w:rPr>
        <w:t xml:space="preserve">О.М. </w:t>
      </w:r>
      <w:proofErr w:type="spellStart"/>
      <w:r w:rsidRPr="00FF5EEC">
        <w:rPr>
          <w:rFonts w:ascii="Times New Roman" w:hAnsi="Times New Roman"/>
          <w:color w:val="000000"/>
          <w:spacing w:val="9"/>
        </w:rPr>
        <w:t>Рябчин</w:t>
      </w:r>
      <w:proofErr w:type="spellEnd"/>
      <w:r w:rsidR="00055FDC">
        <w:rPr>
          <w:rFonts w:ascii="Times New Roman" w:hAnsi="Times New Roman"/>
          <w:color w:val="000000"/>
          <w:spacing w:val="9"/>
          <w:lang w:val="en-US"/>
        </w:rPr>
        <w:t>;</w:t>
      </w:r>
    </w:p>
    <w:p w:rsidR="0058556C" w:rsidRPr="00055FDC" w:rsidRDefault="0058556C" w:rsidP="00055FDC">
      <w:pPr>
        <w:shd w:val="clear" w:color="auto" w:fill="FFFFFF"/>
        <w:tabs>
          <w:tab w:val="left" w:pos="5232"/>
          <w:tab w:val="left" w:pos="6104"/>
        </w:tabs>
        <w:spacing w:before="80"/>
        <w:ind w:firstLine="5245"/>
        <w:rPr>
          <w:rFonts w:ascii="Times New Roman" w:hAnsi="Times New Roman"/>
          <w:color w:val="000000"/>
          <w:spacing w:val="9"/>
          <w:lang w:val="en-US"/>
        </w:rPr>
      </w:pPr>
      <w:r w:rsidRPr="00FF5EEC">
        <w:rPr>
          <w:rFonts w:ascii="Times New Roman" w:hAnsi="Times New Roman"/>
          <w:color w:val="000000"/>
          <w:spacing w:val="9"/>
        </w:rPr>
        <w:t>І.В. Луценко</w:t>
      </w:r>
      <w:r w:rsidR="00055FDC">
        <w:rPr>
          <w:rFonts w:ascii="Times New Roman" w:hAnsi="Times New Roman"/>
          <w:color w:val="000000"/>
          <w:spacing w:val="9"/>
          <w:lang w:val="en-US"/>
        </w:rPr>
        <w:t xml:space="preserve">; </w:t>
      </w:r>
      <w:r w:rsidRPr="00FF5EEC">
        <w:rPr>
          <w:rFonts w:ascii="Times New Roman" w:hAnsi="Times New Roman"/>
          <w:color w:val="000000"/>
          <w:spacing w:val="9"/>
        </w:rPr>
        <w:t xml:space="preserve">П.М. </w:t>
      </w:r>
      <w:proofErr w:type="spellStart"/>
      <w:r w:rsidRPr="00FF5EEC">
        <w:rPr>
          <w:rFonts w:ascii="Times New Roman" w:hAnsi="Times New Roman"/>
          <w:color w:val="000000"/>
          <w:spacing w:val="9"/>
        </w:rPr>
        <w:t>Кишкар</w:t>
      </w:r>
      <w:proofErr w:type="spellEnd"/>
      <w:r w:rsidR="00055FDC">
        <w:rPr>
          <w:rFonts w:ascii="Times New Roman" w:hAnsi="Times New Roman"/>
          <w:color w:val="000000"/>
          <w:spacing w:val="9"/>
          <w:lang w:val="en-US"/>
        </w:rPr>
        <w:t>;</w:t>
      </w:r>
    </w:p>
    <w:p w:rsidR="0058556C" w:rsidRPr="00055FDC" w:rsidRDefault="0058556C" w:rsidP="00055FDC">
      <w:pPr>
        <w:shd w:val="clear" w:color="auto" w:fill="FFFFFF"/>
        <w:tabs>
          <w:tab w:val="left" w:pos="5232"/>
          <w:tab w:val="left" w:pos="6104"/>
        </w:tabs>
        <w:spacing w:before="80"/>
        <w:ind w:firstLine="5245"/>
        <w:rPr>
          <w:rFonts w:ascii="Times New Roman" w:hAnsi="Times New Roman"/>
          <w:color w:val="000000"/>
          <w:spacing w:val="9"/>
          <w:lang w:val="en-US"/>
        </w:rPr>
      </w:pPr>
      <w:r w:rsidRPr="00FF5EEC">
        <w:rPr>
          <w:rFonts w:ascii="Times New Roman" w:hAnsi="Times New Roman"/>
          <w:color w:val="000000"/>
          <w:spacing w:val="9"/>
        </w:rPr>
        <w:t xml:space="preserve">С.М. </w:t>
      </w:r>
      <w:proofErr w:type="spellStart"/>
      <w:r w:rsidRPr="00FF5EEC">
        <w:rPr>
          <w:rFonts w:ascii="Times New Roman" w:hAnsi="Times New Roman"/>
          <w:color w:val="000000"/>
          <w:spacing w:val="9"/>
        </w:rPr>
        <w:t>Євтушок</w:t>
      </w:r>
      <w:proofErr w:type="spellEnd"/>
      <w:r w:rsidR="00055FDC">
        <w:rPr>
          <w:rFonts w:ascii="Times New Roman" w:hAnsi="Times New Roman"/>
          <w:color w:val="000000"/>
          <w:spacing w:val="9"/>
          <w:lang w:val="en-US"/>
        </w:rPr>
        <w:t xml:space="preserve">; </w:t>
      </w:r>
      <w:r w:rsidRPr="00FF5EEC">
        <w:rPr>
          <w:rFonts w:ascii="Times New Roman" w:hAnsi="Times New Roman"/>
          <w:color w:val="000000"/>
          <w:spacing w:val="9"/>
        </w:rPr>
        <w:t xml:space="preserve">І.Ю. </w:t>
      </w:r>
      <w:proofErr w:type="spellStart"/>
      <w:r w:rsidRPr="00FF5EEC">
        <w:rPr>
          <w:rFonts w:ascii="Times New Roman" w:hAnsi="Times New Roman"/>
          <w:color w:val="000000"/>
          <w:spacing w:val="9"/>
        </w:rPr>
        <w:t>Вінник</w:t>
      </w:r>
      <w:proofErr w:type="spellEnd"/>
      <w:r w:rsidR="00055FDC">
        <w:rPr>
          <w:rFonts w:ascii="Times New Roman" w:hAnsi="Times New Roman"/>
          <w:color w:val="000000"/>
          <w:spacing w:val="9"/>
          <w:lang w:val="en-US"/>
        </w:rPr>
        <w:t>;</w:t>
      </w:r>
    </w:p>
    <w:p w:rsidR="0058556C" w:rsidRPr="00055FDC" w:rsidRDefault="0058556C" w:rsidP="00055FDC">
      <w:pPr>
        <w:shd w:val="clear" w:color="auto" w:fill="FFFFFF"/>
        <w:tabs>
          <w:tab w:val="left" w:pos="5232"/>
          <w:tab w:val="left" w:pos="6104"/>
        </w:tabs>
        <w:spacing w:before="80"/>
        <w:ind w:firstLine="5245"/>
        <w:rPr>
          <w:rFonts w:ascii="Times New Roman" w:hAnsi="Times New Roman"/>
          <w:color w:val="000000"/>
          <w:spacing w:val="9"/>
          <w:lang w:val="en-US"/>
        </w:rPr>
      </w:pPr>
      <w:r w:rsidRPr="00FF5EEC">
        <w:rPr>
          <w:rFonts w:ascii="Times New Roman" w:hAnsi="Times New Roman"/>
          <w:color w:val="000000"/>
          <w:spacing w:val="9"/>
        </w:rPr>
        <w:t xml:space="preserve">І.В. </w:t>
      </w:r>
      <w:proofErr w:type="spellStart"/>
      <w:r w:rsidRPr="00FF5EEC">
        <w:rPr>
          <w:rFonts w:ascii="Times New Roman" w:hAnsi="Times New Roman"/>
          <w:color w:val="000000"/>
          <w:spacing w:val="9"/>
        </w:rPr>
        <w:t>Фріз</w:t>
      </w:r>
      <w:proofErr w:type="spellEnd"/>
      <w:r w:rsidR="00055FDC">
        <w:rPr>
          <w:rFonts w:ascii="Times New Roman" w:hAnsi="Times New Roman"/>
          <w:color w:val="000000"/>
          <w:spacing w:val="9"/>
          <w:lang w:val="en-US"/>
        </w:rPr>
        <w:t xml:space="preserve">; </w:t>
      </w:r>
      <w:r w:rsidRPr="00FF5EEC">
        <w:rPr>
          <w:rFonts w:ascii="Times New Roman" w:hAnsi="Times New Roman"/>
          <w:color w:val="000000"/>
          <w:spacing w:val="9"/>
        </w:rPr>
        <w:t xml:space="preserve">С.В. </w:t>
      </w:r>
      <w:proofErr w:type="spellStart"/>
      <w:r w:rsidRPr="00FF5EEC">
        <w:rPr>
          <w:rFonts w:ascii="Times New Roman" w:hAnsi="Times New Roman"/>
          <w:color w:val="000000"/>
          <w:spacing w:val="9"/>
        </w:rPr>
        <w:t>Кудлаєнко</w:t>
      </w:r>
      <w:proofErr w:type="spellEnd"/>
      <w:r w:rsidR="00055FDC">
        <w:rPr>
          <w:rFonts w:ascii="Times New Roman" w:hAnsi="Times New Roman"/>
          <w:color w:val="000000"/>
          <w:spacing w:val="9"/>
          <w:lang w:val="en-US"/>
        </w:rPr>
        <w:t>;</w:t>
      </w:r>
    </w:p>
    <w:p w:rsidR="0058556C" w:rsidRPr="00055FDC" w:rsidRDefault="0058556C" w:rsidP="00055FDC">
      <w:pPr>
        <w:shd w:val="clear" w:color="auto" w:fill="FFFFFF"/>
        <w:tabs>
          <w:tab w:val="left" w:pos="5232"/>
          <w:tab w:val="left" w:pos="6104"/>
        </w:tabs>
        <w:spacing w:before="80"/>
        <w:ind w:firstLine="5245"/>
        <w:rPr>
          <w:rFonts w:ascii="Times New Roman" w:hAnsi="Times New Roman"/>
          <w:color w:val="000000"/>
          <w:spacing w:val="9"/>
          <w:lang w:val="en-US"/>
        </w:rPr>
      </w:pPr>
      <w:r w:rsidRPr="00FF5EEC">
        <w:rPr>
          <w:rFonts w:ascii="Times New Roman" w:hAnsi="Times New Roman"/>
          <w:color w:val="000000"/>
          <w:spacing w:val="9"/>
        </w:rPr>
        <w:t xml:space="preserve">О.М. </w:t>
      </w:r>
      <w:proofErr w:type="spellStart"/>
      <w:r w:rsidRPr="00FF5EEC">
        <w:rPr>
          <w:rFonts w:ascii="Times New Roman" w:hAnsi="Times New Roman"/>
          <w:color w:val="000000"/>
          <w:spacing w:val="9"/>
        </w:rPr>
        <w:t>Бригинець</w:t>
      </w:r>
      <w:proofErr w:type="spellEnd"/>
      <w:r w:rsidR="00055FDC">
        <w:rPr>
          <w:rFonts w:ascii="Times New Roman" w:hAnsi="Times New Roman"/>
          <w:color w:val="000000"/>
          <w:spacing w:val="9"/>
          <w:lang w:val="en-US"/>
        </w:rPr>
        <w:t xml:space="preserve">; </w:t>
      </w:r>
      <w:r w:rsidRPr="00FF5EEC">
        <w:rPr>
          <w:rFonts w:ascii="Times New Roman" w:hAnsi="Times New Roman"/>
          <w:color w:val="000000"/>
          <w:spacing w:val="9"/>
        </w:rPr>
        <w:t xml:space="preserve">С.В. </w:t>
      </w:r>
      <w:proofErr w:type="spellStart"/>
      <w:r w:rsidRPr="00FF5EEC">
        <w:rPr>
          <w:rFonts w:ascii="Times New Roman" w:hAnsi="Times New Roman"/>
          <w:color w:val="000000"/>
          <w:spacing w:val="9"/>
        </w:rPr>
        <w:t>Пашинський</w:t>
      </w:r>
      <w:proofErr w:type="spellEnd"/>
      <w:r w:rsidR="00055FDC">
        <w:rPr>
          <w:rFonts w:ascii="Times New Roman" w:hAnsi="Times New Roman"/>
          <w:color w:val="000000"/>
          <w:spacing w:val="9"/>
          <w:lang w:val="en-US"/>
        </w:rPr>
        <w:t>;</w:t>
      </w:r>
    </w:p>
    <w:p w:rsidR="00F747A1" w:rsidRPr="00F747A1" w:rsidRDefault="0058556C" w:rsidP="00055FDC">
      <w:pPr>
        <w:shd w:val="clear" w:color="auto" w:fill="FFFFFF"/>
        <w:tabs>
          <w:tab w:val="left" w:pos="5232"/>
          <w:tab w:val="left" w:pos="6104"/>
        </w:tabs>
        <w:spacing w:before="80"/>
        <w:ind w:firstLine="5245"/>
        <w:rPr>
          <w:rFonts w:ascii="Times New Roman" w:hAnsi="Times New Roman"/>
          <w:color w:val="000000"/>
          <w:spacing w:val="9"/>
          <w:sz w:val="28"/>
          <w:szCs w:val="28"/>
        </w:rPr>
      </w:pPr>
      <w:r w:rsidRPr="00FF5EEC">
        <w:rPr>
          <w:rFonts w:ascii="Times New Roman" w:hAnsi="Times New Roman"/>
          <w:color w:val="000000"/>
          <w:spacing w:val="9"/>
        </w:rPr>
        <w:t xml:space="preserve">Т.М. </w:t>
      </w:r>
      <w:proofErr w:type="spellStart"/>
      <w:r w:rsidRPr="00FF5EEC">
        <w:rPr>
          <w:rFonts w:ascii="Times New Roman" w:hAnsi="Times New Roman"/>
          <w:color w:val="000000"/>
          <w:spacing w:val="9"/>
        </w:rPr>
        <w:t>Чорновол</w:t>
      </w:r>
      <w:proofErr w:type="spellEnd"/>
      <w:r w:rsidR="00055FDC">
        <w:rPr>
          <w:rFonts w:ascii="Times New Roman" w:hAnsi="Times New Roman"/>
          <w:color w:val="000000"/>
          <w:spacing w:val="9"/>
          <w:lang w:val="en-US"/>
        </w:rPr>
        <w:t xml:space="preserve">; </w:t>
      </w:r>
      <w:r w:rsidR="00F747A1" w:rsidRPr="00FF5EEC">
        <w:rPr>
          <w:rFonts w:ascii="Times New Roman" w:hAnsi="Times New Roman"/>
          <w:color w:val="000000"/>
          <w:spacing w:val="9"/>
        </w:rPr>
        <w:t>І.М. Суслова</w:t>
      </w:r>
    </w:p>
    <w:p w:rsidR="00BA128B" w:rsidRPr="00815A3E" w:rsidRDefault="00BA128B" w:rsidP="00E01855">
      <w:pPr>
        <w:widowControl w:val="0"/>
        <w:autoSpaceDE w:val="0"/>
        <w:autoSpaceDN w:val="0"/>
        <w:adjustRightInd w:val="0"/>
        <w:ind w:right="-431"/>
        <w:jc w:val="center"/>
        <w:rPr>
          <w:rFonts w:ascii="Times New Roman" w:hAnsi="Times New Roman"/>
          <w:b/>
          <w:bCs/>
          <w:iCs/>
          <w:spacing w:val="20"/>
          <w:kern w:val="1"/>
          <w:sz w:val="36"/>
          <w:szCs w:val="36"/>
          <w:lang w:val="ru-RU"/>
        </w:rPr>
      </w:pPr>
    </w:p>
    <w:p w:rsidR="00087B29" w:rsidRPr="00FF5EEC" w:rsidRDefault="00087B29" w:rsidP="00E01855">
      <w:pPr>
        <w:widowControl w:val="0"/>
        <w:autoSpaceDE w:val="0"/>
        <w:autoSpaceDN w:val="0"/>
        <w:adjustRightInd w:val="0"/>
        <w:ind w:right="-431"/>
        <w:jc w:val="center"/>
        <w:rPr>
          <w:rFonts w:ascii="Times New Roman" w:hAnsi="Times New Roman"/>
          <w:b/>
          <w:bCs/>
          <w:iCs/>
          <w:spacing w:val="20"/>
          <w:kern w:val="1"/>
          <w:sz w:val="32"/>
          <w:szCs w:val="32"/>
        </w:rPr>
      </w:pPr>
      <w:r w:rsidRPr="00FF5EEC">
        <w:rPr>
          <w:rFonts w:ascii="Times New Roman" w:hAnsi="Times New Roman"/>
          <w:b/>
          <w:bCs/>
          <w:iCs/>
          <w:spacing w:val="20"/>
          <w:kern w:val="1"/>
          <w:sz w:val="32"/>
          <w:szCs w:val="32"/>
        </w:rPr>
        <w:t>Закон України</w:t>
      </w:r>
    </w:p>
    <w:p w:rsidR="00087B29" w:rsidRPr="009839FD" w:rsidRDefault="00087B29" w:rsidP="00E01855">
      <w:pPr>
        <w:widowControl w:val="0"/>
        <w:autoSpaceDE w:val="0"/>
        <w:autoSpaceDN w:val="0"/>
        <w:adjustRightInd w:val="0"/>
        <w:ind w:right="-431"/>
        <w:jc w:val="center"/>
        <w:rPr>
          <w:rFonts w:ascii="Times New Roman" w:hAnsi="Times New Roman"/>
          <w:b/>
          <w:bCs/>
          <w:iCs/>
          <w:spacing w:val="20"/>
          <w:kern w:val="1"/>
          <w:sz w:val="36"/>
          <w:szCs w:val="36"/>
        </w:rPr>
      </w:pPr>
    </w:p>
    <w:p w:rsidR="00FF5EEC" w:rsidRDefault="00087B29" w:rsidP="00E01855">
      <w:pPr>
        <w:widowControl w:val="0"/>
        <w:autoSpaceDE w:val="0"/>
        <w:autoSpaceDN w:val="0"/>
        <w:adjustRightInd w:val="0"/>
        <w:ind w:right="-431"/>
        <w:jc w:val="center"/>
        <w:rPr>
          <w:rFonts w:ascii="Times New Roman" w:hAnsi="Times New Roman"/>
          <w:lang w:eastAsia="ru-RU"/>
        </w:rPr>
      </w:pPr>
      <w:r w:rsidRPr="00FF5EEC">
        <w:rPr>
          <w:rFonts w:ascii="Times New Roman" w:hAnsi="Times New Roman"/>
          <w:spacing w:val="20"/>
          <w:kern w:val="1"/>
        </w:rPr>
        <w:t xml:space="preserve">Про внесення змін до </w:t>
      </w:r>
      <w:r w:rsidRPr="00FF5EEC">
        <w:rPr>
          <w:rFonts w:ascii="Times New Roman" w:hAnsi="Times New Roman"/>
          <w:lang w:eastAsia="ru-RU"/>
        </w:rPr>
        <w:t>Закону України</w:t>
      </w:r>
    </w:p>
    <w:p w:rsidR="00FF5EEC" w:rsidRDefault="00087B29" w:rsidP="00E01855">
      <w:pPr>
        <w:widowControl w:val="0"/>
        <w:autoSpaceDE w:val="0"/>
        <w:autoSpaceDN w:val="0"/>
        <w:adjustRightInd w:val="0"/>
        <w:ind w:right="-431"/>
        <w:jc w:val="center"/>
        <w:rPr>
          <w:rFonts w:ascii="Times New Roman" w:hAnsi="Times New Roman"/>
          <w:lang w:eastAsia="ru-RU"/>
        </w:rPr>
      </w:pPr>
      <w:r w:rsidRPr="00FF5EEC">
        <w:rPr>
          <w:rFonts w:ascii="Times New Roman" w:hAnsi="Times New Roman"/>
          <w:lang w:eastAsia="ru-RU"/>
        </w:rPr>
        <w:t>«Про військовий обов'язок і військову службу»</w:t>
      </w:r>
    </w:p>
    <w:p w:rsidR="00087B29" w:rsidRPr="00FF5EEC" w:rsidRDefault="00087B29" w:rsidP="00E01855">
      <w:pPr>
        <w:widowControl w:val="0"/>
        <w:autoSpaceDE w:val="0"/>
        <w:autoSpaceDN w:val="0"/>
        <w:adjustRightInd w:val="0"/>
        <w:ind w:right="-431"/>
        <w:jc w:val="center"/>
        <w:rPr>
          <w:rFonts w:ascii="Times New Roman" w:hAnsi="Times New Roman"/>
        </w:rPr>
      </w:pPr>
      <w:r w:rsidRPr="00FF5EEC">
        <w:rPr>
          <w:rFonts w:ascii="Times New Roman" w:hAnsi="Times New Roman"/>
          <w:lang w:eastAsia="ru-RU"/>
        </w:rPr>
        <w:t>(щодо уточнення строків військової служби за контрактом)</w:t>
      </w:r>
      <w:r w:rsidRPr="00FF5EEC">
        <w:rPr>
          <w:rFonts w:ascii="Times New Roman" w:hAnsi="Times New Roman"/>
        </w:rPr>
        <w:t>»</w:t>
      </w:r>
    </w:p>
    <w:p w:rsidR="00087B29" w:rsidRPr="00FF5EEC" w:rsidRDefault="00087B29" w:rsidP="00E01855">
      <w:pPr>
        <w:widowControl w:val="0"/>
        <w:autoSpaceDE w:val="0"/>
        <w:autoSpaceDN w:val="0"/>
        <w:adjustRightInd w:val="0"/>
        <w:ind w:right="-431"/>
        <w:jc w:val="center"/>
        <w:rPr>
          <w:rFonts w:ascii="Times New Roman" w:hAnsi="Times New Roman"/>
        </w:rPr>
      </w:pPr>
    </w:p>
    <w:p w:rsidR="00087B29" w:rsidRPr="00FF5EEC" w:rsidRDefault="00087B29" w:rsidP="00FF5EE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431" w:firstLine="709"/>
        <w:rPr>
          <w:rFonts w:ascii="Times New Roman" w:hAnsi="Times New Roman"/>
          <w:spacing w:val="20"/>
          <w:kern w:val="1"/>
        </w:rPr>
      </w:pPr>
      <w:r w:rsidRPr="00FF5EEC">
        <w:rPr>
          <w:rFonts w:ascii="Times New Roman" w:hAnsi="Times New Roman"/>
          <w:spacing w:val="20"/>
          <w:kern w:val="1"/>
        </w:rPr>
        <w:t xml:space="preserve">Верховна Рада України </w:t>
      </w:r>
      <w:r w:rsidR="00FF5EEC">
        <w:rPr>
          <w:rFonts w:ascii="Times New Roman" w:hAnsi="Times New Roman"/>
          <w:spacing w:val="20"/>
          <w:kern w:val="1"/>
        </w:rPr>
        <w:t>п</w:t>
      </w:r>
      <w:r w:rsidRPr="00FF5EEC">
        <w:rPr>
          <w:rFonts w:ascii="Times New Roman" w:hAnsi="Times New Roman"/>
          <w:spacing w:val="20"/>
          <w:kern w:val="1"/>
        </w:rPr>
        <w:t>остановляє:</w:t>
      </w:r>
    </w:p>
    <w:p w:rsidR="00087B29" w:rsidRPr="00FF5EEC" w:rsidRDefault="00087B29" w:rsidP="00E0185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431" w:firstLine="709"/>
        <w:jc w:val="both"/>
        <w:rPr>
          <w:rFonts w:ascii="Times New Roman" w:hAnsi="Times New Roman"/>
          <w:spacing w:val="20"/>
          <w:kern w:val="1"/>
        </w:rPr>
      </w:pPr>
    </w:p>
    <w:p w:rsidR="00087B29" w:rsidRPr="00FF5EEC" w:rsidRDefault="00087B29" w:rsidP="00E01855">
      <w:pPr>
        <w:widowControl w:val="0"/>
        <w:autoSpaceDE w:val="0"/>
        <w:autoSpaceDN w:val="0"/>
        <w:adjustRightInd w:val="0"/>
        <w:ind w:firstLine="720"/>
        <w:jc w:val="both"/>
        <w:rPr>
          <w:rFonts w:ascii="Times New Roman" w:hAnsi="Times New Roman"/>
        </w:rPr>
      </w:pPr>
      <w:r w:rsidRPr="00FF5EEC">
        <w:rPr>
          <w:rFonts w:ascii="Times New Roman" w:hAnsi="Times New Roman"/>
        </w:rPr>
        <w:t>І. </w:t>
      </w:r>
      <w:proofErr w:type="spellStart"/>
      <w:r w:rsidRPr="00FF5EEC">
        <w:rPr>
          <w:rFonts w:ascii="Times New Roman" w:hAnsi="Times New Roman"/>
        </w:rPr>
        <w:t>Внести</w:t>
      </w:r>
      <w:proofErr w:type="spellEnd"/>
      <w:r w:rsidRPr="00FF5EEC">
        <w:rPr>
          <w:rFonts w:ascii="Times New Roman" w:hAnsi="Times New Roman"/>
        </w:rPr>
        <w:t xml:space="preserve"> до Закону України «Про військовий обов'язок і військову службу» (Відомості Верховної Ради України (ВВР), 1992, № 27, ст.385)  такі зміни: </w:t>
      </w:r>
    </w:p>
    <w:p w:rsidR="00087B29" w:rsidRPr="00FF5EEC" w:rsidRDefault="00087B29" w:rsidP="00E01855">
      <w:pPr>
        <w:widowControl w:val="0"/>
        <w:autoSpaceDE w:val="0"/>
        <w:autoSpaceDN w:val="0"/>
        <w:adjustRightInd w:val="0"/>
        <w:ind w:right="-993" w:firstLine="720"/>
        <w:jc w:val="both"/>
        <w:rPr>
          <w:rFonts w:ascii="Times New Roman" w:hAnsi="Times New Roman"/>
        </w:rPr>
      </w:pPr>
    </w:p>
    <w:p w:rsidR="00087B29" w:rsidRPr="00FF5EEC" w:rsidRDefault="009839FD" w:rsidP="00E01855">
      <w:pPr>
        <w:pStyle w:val="a3"/>
        <w:numPr>
          <w:ilvl w:val="0"/>
          <w:numId w:val="1"/>
        </w:numPr>
        <w:ind w:left="0" w:firstLine="720"/>
        <w:jc w:val="both"/>
        <w:rPr>
          <w:rFonts w:ascii="Times New Roman" w:hAnsi="Times New Roman"/>
        </w:rPr>
      </w:pPr>
      <w:r w:rsidRPr="00FF5EEC">
        <w:rPr>
          <w:rFonts w:ascii="Times New Roman" w:hAnsi="Times New Roman"/>
        </w:rPr>
        <w:t>У статті 23</w:t>
      </w:r>
      <w:r w:rsidR="00087B29" w:rsidRPr="00FF5EEC">
        <w:rPr>
          <w:rFonts w:ascii="Times New Roman" w:hAnsi="Times New Roman"/>
        </w:rPr>
        <w:t>:</w:t>
      </w:r>
    </w:p>
    <w:p w:rsidR="009839FD" w:rsidRPr="00FF5EEC" w:rsidRDefault="009839FD" w:rsidP="009839FD">
      <w:pPr>
        <w:pStyle w:val="a3"/>
        <w:ind w:left="0"/>
        <w:jc w:val="both"/>
        <w:rPr>
          <w:rFonts w:ascii="Times New Roman" w:hAnsi="Times New Roman"/>
        </w:rPr>
      </w:pPr>
    </w:p>
    <w:p w:rsidR="009839FD" w:rsidRPr="00FF5EEC" w:rsidRDefault="009839FD" w:rsidP="009839FD">
      <w:pPr>
        <w:pStyle w:val="a3"/>
        <w:ind w:left="0" w:firstLine="720"/>
        <w:jc w:val="both"/>
        <w:rPr>
          <w:rFonts w:ascii="Times New Roman" w:hAnsi="Times New Roman"/>
        </w:rPr>
      </w:pPr>
      <w:r w:rsidRPr="00FF5EEC">
        <w:rPr>
          <w:rFonts w:ascii="Times New Roman" w:hAnsi="Times New Roman"/>
        </w:rPr>
        <w:t>1) частину третю викласти в такій редакції:</w:t>
      </w:r>
    </w:p>
    <w:p w:rsidR="00087B29" w:rsidRPr="00FF5EEC" w:rsidRDefault="00087B29" w:rsidP="00E01855">
      <w:pPr>
        <w:pStyle w:val="a3"/>
        <w:ind w:left="360" w:firstLine="720"/>
        <w:jc w:val="both"/>
        <w:rPr>
          <w:rFonts w:ascii="Times New Roman" w:hAnsi="Times New Roman"/>
        </w:rPr>
      </w:pPr>
    </w:p>
    <w:p w:rsidR="009839FD" w:rsidRPr="00FF5EEC" w:rsidRDefault="00087B29" w:rsidP="003B1C48">
      <w:pPr>
        <w:widowControl w:val="0"/>
        <w:autoSpaceDE w:val="0"/>
        <w:autoSpaceDN w:val="0"/>
        <w:adjustRightInd w:val="0"/>
        <w:ind w:firstLine="720"/>
        <w:jc w:val="both"/>
        <w:rPr>
          <w:rFonts w:ascii="Times New Roman" w:hAnsi="Times New Roman"/>
        </w:rPr>
      </w:pPr>
      <w:r w:rsidRPr="00FF5EEC">
        <w:rPr>
          <w:rFonts w:ascii="Times New Roman" w:hAnsi="Times New Roman"/>
        </w:rPr>
        <w:t>“</w:t>
      </w:r>
      <w:r w:rsidR="009839FD" w:rsidRPr="00FF5EEC">
        <w:rPr>
          <w:rFonts w:ascii="Times New Roman" w:hAnsi="Times New Roman"/>
        </w:rPr>
        <w:t xml:space="preserve">3. Для </w:t>
      </w:r>
      <w:r w:rsidR="000F2BE1" w:rsidRPr="00FF5EEC">
        <w:rPr>
          <w:rFonts w:ascii="Times New Roman" w:hAnsi="Times New Roman"/>
        </w:rPr>
        <w:t>осіб</w:t>
      </w:r>
      <w:r w:rsidR="009839FD" w:rsidRPr="00FF5EEC">
        <w:rPr>
          <w:rFonts w:ascii="Times New Roman" w:hAnsi="Times New Roman"/>
        </w:rPr>
        <w:t>, які приймаються на військову службу за контрактом у період з моменту оголошення мобілізації до часу введення воєнного стану (настання воєнного часу) або оголошення рішення про демобілізацію та призначаються на посади, установлюються такі строки військової служби в календарному обчисленні:</w:t>
      </w:r>
    </w:p>
    <w:p w:rsidR="009839FD" w:rsidRPr="00FF5EEC" w:rsidRDefault="009839FD" w:rsidP="003B1C48">
      <w:pPr>
        <w:widowControl w:val="0"/>
        <w:autoSpaceDE w:val="0"/>
        <w:autoSpaceDN w:val="0"/>
        <w:adjustRightInd w:val="0"/>
        <w:ind w:firstLine="720"/>
        <w:jc w:val="both"/>
        <w:rPr>
          <w:rFonts w:ascii="Times New Roman" w:hAnsi="Times New Roman"/>
        </w:rPr>
      </w:pPr>
      <w:r w:rsidRPr="00FF5EEC">
        <w:rPr>
          <w:rFonts w:ascii="Times New Roman" w:hAnsi="Times New Roman"/>
        </w:rPr>
        <w:t>для осіб, які вислужили під час дії особливого періоду не менше 11 місяців – 6 або 12 місяців;</w:t>
      </w:r>
    </w:p>
    <w:p w:rsidR="009839FD" w:rsidRPr="00FF5EEC" w:rsidRDefault="009839FD" w:rsidP="003B1C48">
      <w:pPr>
        <w:widowControl w:val="0"/>
        <w:autoSpaceDE w:val="0"/>
        <w:autoSpaceDN w:val="0"/>
        <w:adjustRightInd w:val="0"/>
        <w:ind w:firstLine="720"/>
        <w:jc w:val="both"/>
        <w:rPr>
          <w:rFonts w:ascii="Times New Roman" w:hAnsi="Times New Roman"/>
        </w:rPr>
      </w:pPr>
      <w:r w:rsidRPr="00FF5EEC">
        <w:rPr>
          <w:rFonts w:ascii="Times New Roman" w:hAnsi="Times New Roman"/>
        </w:rPr>
        <w:t xml:space="preserve">для інших </w:t>
      </w:r>
      <w:r w:rsidR="003C09C4" w:rsidRPr="00FF5EEC">
        <w:rPr>
          <w:rFonts w:ascii="Times New Roman" w:hAnsi="Times New Roman"/>
        </w:rPr>
        <w:t>осіб</w:t>
      </w:r>
      <w:r w:rsidRPr="00FF5EEC">
        <w:rPr>
          <w:rFonts w:ascii="Times New Roman" w:hAnsi="Times New Roman"/>
        </w:rPr>
        <w:t xml:space="preserve"> – 18 місяців.</w:t>
      </w:r>
    </w:p>
    <w:p w:rsidR="009839FD" w:rsidRPr="00FF5EEC" w:rsidRDefault="009839FD" w:rsidP="003B1C48">
      <w:pPr>
        <w:widowControl w:val="0"/>
        <w:autoSpaceDE w:val="0"/>
        <w:autoSpaceDN w:val="0"/>
        <w:adjustRightInd w:val="0"/>
        <w:ind w:firstLine="720"/>
        <w:jc w:val="both"/>
        <w:rPr>
          <w:rFonts w:ascii="Times New Roman" w:hAnsi="Times New Roman"/>
        </w:rPr>
      </w:pPr>
      <w:r w:rsidRPr="00FF5EEC">
        <w:rPr>
          <w:rFonts w:ascii="Times New Roman" w:hAnsi="Times New Roman"/>
        </w:rPr>
        <w:t>Строк проходження військової служби для таких військовослужбовців може бути продовжено за новими контрактами на строк 6 або 12 місяців.</w:t>
      </w:r>
    </w:p>
    <w:p w:rsidR="009839FD" w:rsidRPr="00FF5EEC" w:rsidRDefault="009839FD" w:rsidP="003B1C48">
      <w:pPr>
        <w:widowControl w:val="0"/>
        <w:autoSpaceDE w:val="0"/>
        <w:autoSpaceDN w:val="0"/>
        <w:adjustRightInd w:val="0"/>
        <w:ind w:firstLine="720"/>
        <w:jc w:val="both"/>
        <w:rPr>
          <w:rFonts w:ascii="Times New Roman" w:hAnsi="Times New Roman"/>
        </w:rPr>
      </w:pPr>
      <w:r w:rsidRPr="00FF5EEC">
        <w:rPr>
          <w:rFonts w:ascii="Times New Roman" w:hAnsi="Times New Roman"/>
        </w:rPr>
        <w:t>У разі закінчення особливого періоду або оголошення рішення про демобілізацію дія таких контрактів припиняється достроково.</w:t>
      </w:r>
    </w:p>
    <w:p w:rsidR="00087B29" w:rsidRPr="00FF5EEC" w:rsidRDefault="009839FD" w:rsidP="003B1C48">
      <w:pPr>
        <w:widowControl w:val="0"/>
        <w:autoSpaceDE w:val="0"/>
        <w:autoSpaceDN w:val="0"/>
        <w:adjustRightInd w:val="0"/>
        <w:ind w:firstLine="720"/>
        <w:jc w:val="both"/>
        <w:rPr>
          <w:rFonts w:ascii="Times New Roman" w:hAnsi="Times New Roman"/>
        </w:rPr>
      </w:pPr>
      <w:r w:rsidRPr="00FF5EEC">
        <w:rPr>
          <w:rFonts w:ascii="Times New Roman" w:hAnsi="Times New Roman"/>
        </w:rPr>
        <w:t xml:space="preserve">Військовослужбовці, які вислужили строк військової служби за контрактом, укладеним на умовах, передбачених абзацами другим, третім та четвертим, можуть продовжити військову службу за новим контрактом, укладеним на умовах, передбачених частиною другою цієї статті. </w:t>
      </w:r>
      <w:r w:rsidR="00087B29" w:rsidRPr="00FF5EEC">
        <w:rPr>
          <w:rFonts w:ascii="Times New Roman" w:hAnsi="Times New Roman"/>
        </w:rPr>
        <w:t>”</w:t>
      </w:r>
    </w:p>
    <w:p w:rsidR="009839FD" w:rsidRPr="00FF5EEC" w:rsidRDefault="009839FD" w:rsidP="003B1C48">
      <w:pPr>
        <w:widowControl w:val="0"/>
        <w:autoSpaceDE w:val="0"/>
        <w:autoSpaceDN w:val="0"/>
        <w:adjustRightInd w:val="0"/>
        <w:ind w:firstLine="720"/>
        <w:jc w:val="both"/>
        <w:rPr>
          <w:rFonts w:ascii="Times New Roman" w:hAnsi="Times New Roman"/>
        </w:rPr>
      </w:pPr>
    </w:p>
    <w:p w:rsidR="009839FD" w:rsidRPr="00FF5EEC" w:rsidRDefault="009839FD" w:rsidP="003B1C48">
      <w:pPr>
        <w:widowControl w:val="0"/>
        <w:autoSpaceDE w:val="0"/>
        <w:autoSpaceDN w:val="0"/>
        <w:adjustRightInd w:val="0"/>
        <w:ind w:firstLine="720"/>
        <w:jc w:val="both"/>
        <w:rPr>
          <w:rFonts w:ascii="Times New Roman" w:hAnsi="Times New Roman"/>
        </w:rPr>
      </w:pPr>
      <w:r w:rsidRPr="00FF5EEC">
        <w:rPr>
          <w:rFonts w:ascii="Times New Roman" w:hAnsi="Times New Roman"/>
        </w:rPr>
        <w:t>2) пункт 2 частини дев’ятої викласти в такій редакції:</w:t>
      </w:r>
    </w:p>
    <w:p w:rsidR="009839FD" w:rsidRPr="00FF5EEC" w:rsidRDefault="009839FD" w:rsidP="003B1C48">
      <w:pPr>
        <w:widowControl w:val="0"/>
        <w:autoSpaceDE w:val="0"/>
        <w:autoSpaceDN w:val="0"/>
        <w:adjustRightInd w:val="0"/>
        <w:ind w:firstLine="720"/>
        <w:jc w:val="both"/>
        <w:rPr>
          <w:rFonts w:ascii="Times New Roman" w:hAnsi="Times New Roman"/>
        </w:rPr>
      </w:pPr>
    </w:p>
    <w:p w:rsidR="00087B29" w:rsidRPr="00FF5EEC" w:rsidRDefault="009839FD" w:rsidP="003B1C48">
      <w:pPr>
        <w:widowControl w:val="0"/>
        <w:autoSpaceDE w:val="0"/>
        <w:autoSpaceDN w:val="0"/>
        <w:adjustRightInd w:val="0"/>
        <w:ind w:firstLine="720"/>
        <w:jc w:val="both"/>
        <w:rPr>
          <w:rFonts w:ascii="Times New Roman" w:hAnsi="Times New Roman"/>
        </w:rPr>
      </w:pPr>
      <w:r w:rsidRPr="00FF5EEC">
        <w:rPr>
          <w:rFonts w:ascii="Times New Roman" w:hAnsi="Times New Roman"/>
        </w:rPr>
        <w:t>“2) для військовослужбовців, які проходять військову службу за контрактом, дія контракту продовжується понад встановлені строки на період до оголошення демобілізації, крім випадків, визначених абзацом другим та третім частини третьої цієї статті та частиною восьмою статті 26 цього Закону.”</w:t>
      </w:r>
    </w:p>
    <w:p w:rsidR="00087B29" w:rsidRPr="00FF5EEC" w:rsidRDefault="00087B29" w:rsidP="00E01855">
      <w:pPr>
        <w:pStyle w:val="rvps2"/>
        <w:shd w:val="clear" w:color="auto" w:fill="FFFFFF"/>
        <w:spacing w:before="0" w:beforeAutospacing="0" w:after="0" w:afterAutospacing="0"/>
        <w:ind w:firstLine="450"/>
        <w:jc w:val="both"/>
        <w:textAlignment w:val="baseline"/>
        <w:rPr>
          <w:lang w:val="uk-UA"/>
        </w:rPr>
      </w:pPr>
    </w:p>
    <w:p w:rsidR="00087B29" w:rsidRPr="00FF5EEC" w:rsidRDefault="00087B29" w:rsidP="00E01855">
      <w:pPr>
        <w:pStyle w:val="rvps2"/>
        <w:numPr>
          <w:ilvl w:val="0"/>
          <w:numId w:val="1"/>
        </w:numPr>
        <w:shd w:val="clear" w:color="auto" w:fill="FFFFFF"/>
        <w:spacing w:before="0" w:beforeAutospacing="0" w:after="0" w:afterAutospacing="0"/>
        <w:ind w:left="357" w:firstLine="357"/>
        <w:jc w:val="both"/>
        <w:textAlignment w:val="baseline"/>
        <w:rPr>
          <w:lang w:val="uk-UA"/>
        </w:rPr>
      </w:pPr>
      <w:r w:rsidRPr="00FF5EEC">
        <w:rPr>
          <w:lang w:val="uk-UA"/>
        </w:rPr>
        <w:t>У статті 26:</w:t>
      </w:r>
    </w:p>
    <w:p w:rsidR="00087B29" w:rsidRPr="00FF5EEC" w:rsidRDefault="00087B29" w:rsidP="00E01855">
      <w:pPr>
        <w:pStyle w:val="rvps2"/>
        <w:shd w:val="clear" w:color="auto" w:fill="FFFFFF"/>
        <w:spacing w:before="0" w:beforeAutospacing="0" w:after="0" w:afterAutospacing="0"/>
        <w:ind w:left="360"/>
        <w:jc w:val="both"/>
        <w:textAlignment w:val="baseline"/>
        <w:rPr>
          <w:lang w:val="uk-UA"/>
        </w:rPr>
      </w:pPr>
    </w:p>
    <w:p w:rsidR="00087B29" w:rsidRPr="00FF5EEC" w:rsidRDefault="00087B29" w:rsidP="009839FD">
      <w:pPr>
        <w:pStyle w:val="rvps2"/>
        <w:numPr>
          <w:ilvl w:val="0"/>
          <w:numId w:val="2"/>
        </w:numPr>
        <w:shd w:val="clear" w:color="auto" w:fill="FFFFFF"/>
        <w:spacing w:before="0" w:beforeAutospacing="0" w:after="0" w:afterAutospacing="0"/>
        <w:jc w:val="both"/>
        <w:textAlignment w:val="baseline"/>
        <w:rPr>
          <w:lang w:val="uk-UA"/>
        </w:rPr>
      </w:pPr>
      <w:r w:rsidRPr="00FF5EEC">
        <w:rPr>
          <w:lang w:val="uk-UA"/>
        </w:rPr>
        <w:t xml:space="preserve">пункт "м" частини шостої </w:t>
      </w:r>
      <w:r w:rsidR="009839FD" w:rsidRPr="00FF5EEC">
        <w:rPr>
          <w:lang w:val="uk-UA"/>
        </w:rPr>
        <w:t>викласти в такій редакції:</w:t>
      </w:r>
    </w:p>
    <w:p w:rsidR="009839FD" w:rsidRPr="00FF5EEC" w:rsidRDefault="009839FD" w:rsidP="009839FD">
      <w:pPr>
        <w:pStyle w:val="rvps2"/>
        <w:shd w:val="clear" w:color="auto" w:fill="FFFFFF"/>
        <w:spacing w:before="0" w:beforeAutospacing="0" w:after="0" w:afterAutospacing="0"/>
        <w:jc w:val="both"/>
        <w:textAlignment w:val="baseline"/>
        <w:rPr>
          <w:lang w:val="uk-UA"/>
        </w:rPr>
      </w:pPr>
    </w:p>
    <w:p w:rsidR="009839FD" w:rsidRPr="00FF5EEC" w:rsidRDefault="009839FD" w:rsidP="009839FD">
      <w:pPr>
        <w:pStyle w:val="rvps2"/>
        <w:shd w:val="clear" w:color="auto" w:fill="FFFFFF"/>
        <w:spacing w:before="0" w:beforeAutospacing="0" w:after="0" w:afterAutospacing="0"/>
        <w:ind w:firstLine="720"/>
        <w:jc w:val="both"/>
        <w:textAlignment w:val="baseline"/>
        <w:rPr>
          <w:lang w:val="uk-UA"/>
        </w:rPr>
      </w:pPr>
      <w:r w:rsidRPr="00FF5EEC">
        <w:rPr>
          <w:lang w:val="uk-UA"/>
        </w:rPr>
        <w:lastRenderedPageBreak/>
        <w:t>“м) у зв’язку із закінченням особливого періоду та небажанням продовжувати військову службу за новим контрактом військовослужбовцями, які проходили військову службу за контрактом, укладеним на умовах, передбачених абзацом другим та третім частини третьої статті 23 цього Закону. ”</w:t>
      </w:r>
    </w:p>
    <w:p w:rsidR="00B74DA5" w:rsidRPr="00FF5EEC" w:rsidRDefault="00B74DA5" w:rsidP="009839FD">
      <w:pPr>
        <w:pStyle w:val="rvps2"/>
        <w:shd w:val="clear" w:color="auto" w:fill="FFFFFF"/>
        <w:spacing w:before="0" w:beforeAutospacing="0" w:after="0" w:afterAutospacing="0"/>
        <w:ind w:firstLine="720"/>
        <w:jc w:val="both"/>
        <w:textAlignment w:val="baseline"/>
        <w:rPr>
          <w:lang w:val="uk-UA"/>
        </w:rPr>
      </w:pPr>
    </w:p>
    <w:p w:rsidR="00B74DA5" w:rsidRPr="00FF5EEC" w:rsidRDefault="00B74DA5" w:rsidP="00B74DA5">
      <w:pPr>
        <w:pStyle w:val="rvps2"/>
        <w:numPr>
          <w:ilvl w:val="0"/>
          <w:numId w:val="2"/>
        </w:numPr>
        <w:shd w:val="clear" w:color="auto" w:fill="FFFFFF"/>
        <w:spacing w:before="0" w:beforeAutospacing="0" w:after="0" w:afterAutospacing="0"/>
        <w:jc w:val="both"/>
        <w:textAlignment w:val="baseline"/>
        <w:rPr>
          <w:lang w:val="uk-UA"/>
        </w:rPr>
      </w:pPr>
      <w:r w:rsidRPr="00FF5EEC">
        <w:rPr>
          <w:lang w:val="uk-UA"/>
        </w:rPr>
        <w:t>пункт "ж" частини восьмої викласти в такій редакції:</w:t>
      </w:r>
    </w:p>
    <w:p w:rsidR="00B74DA5" w:rsidRPr="00FF5EEC" w:rsidRDefault="00B74DA5" w:rsidP="00B74DA5">
      <w:pPr>
        <w:pStyle w:val="rvps2"/>
        <w:shd w:val="clear" w:color="auto" w:fill="FFFFFF"/>
        <w:spacing w:before="0" w:beforeAutospacing="0" w:after="0" w:afterAutospacing="0"/>
        <w:jc w:val="both"/>
        <w:textAlignment w:val="baseline"/>
        <w:rPr>
          <w:lang w:val="uk-UA"/>
        </w:rPr>
      </w:pPr>
    </w:p>
    <w:p w:rsidR="00B74DA5" w:rsidRPr="00FF5EEC" w:rsidRDefault="00B74DA5" w:rsidP="00B74DA5">
      <w:pPr>
        <w:pStyle w:val="rvps2"/>
        <w:shd w:val="clear" w:color="auto" w:fill="FFFFFF"/>
        <w:spacing w:before="0" w:beforeAutospacing="0" w:after="0" w:afterAutospacing="0"/>
        <w:ind w:firstLine="720"/>
        <w:jc w:val="both"/>
        <w:textAlignment w:val="baseline"/>
        <w:rPr>
          <w:lang w:val="uk-UA"/>
        </w:rPr>
      </w:pPr>
      <w:r w:rsidRPr="00FF5EEC">
        <w:rPr>
          <w:lang w:val="uk-UA"/>
        </w:rPr>
        <w:t>“ж) які вислужили строк військової служби за контрактом, укладеним на умовах, передбачених абзацом другим та третім частини третьої статті 23 цього Закону ”</w:t>
      </w:r>
    </w:p>
    <w:p w:rsidR="00F63CF2" w:rsidRPr="00FF5EEC" w:rsidRDefault="00F63CF2" w:rsidP="00B74DA5">
      <w:pPr>
        <w:pStyle w:val="rvps2"/>
        <w:shd w:val="clear" w:color="auto" w:fill="FFFFFF"/>
        <w:spacing w:before="0" w:beforeAutospacing="0" w:after="0" w:afterAutospacing="0"/>
        <w:ind w:firstLine="720"/>
        <w:jc w:val="both"/>
        <w:textAlignment w:val="baseline"/>
        <w:rPr>
          <w:lang w:val="uk-UA"/>
        </w:rPr>
      </w:pPr>
    </w:p>
    <w:p w:rsidR="00F63CF2" w:rsidRPr="00FF5EEC" w:rsidRDefault="00F63CF2" w:rsidP="00F63CF2">
      <w:pPr>
        <w:pStyle w:val="rvps2"/>
        <w:numPr>
          <w:ilvl w:val="0"/>
          <w:numId w:val="2"/>
        </w:numPr>
        <w:shd w:val="clear" w:color="auto" w:fill="FFFFFF"/>
        <w:spacing w:before="0" w:beforeAutospacing="0" w:after="0" w:afterAutospacing="0"/>
        <w:jc w:val="both"/>
        <w:textAlignment w:val="baseline"/>
        <w:rPr>
          <w:lang w:val="uk-UA"/>
        </w:rPr>
      </w:pPr>
      <w:r w:rsidRPr="00FF5EEC">
        <w:rPr>
          <w:lang w:val="uk-UA"/>
        </w:rPr>
        <w:t>пункт "з" частини восьмої викласти в такій редакції:</w:t>
      </w:r>
    </w:p>
    <w:p w:rsidR="00F63CF2" w:rsidRPr="00FF5EEC" w:rsidRDefault="00F63CF2" w:rsidP="00F63CF2">
      <w:pPr>
        <w:pStyle w:val="rvps2"/>
        <w:shd w:val="clear" w:color="auto" w:fill="FFFFFF"/>
        <w:spacing w:before="0" w:beforeAutospacing="0" w:after="0" w:afterAutospacing="0"/>
        <w:ind w:left="720"/>
        <w:jc w:val="both"/>
        <w:textAlignment w:val="baseline"/>
        <w:rPr>
          <w:lang w:val="uk-UA"/>
        </w:rPr>
      </w:pPr>
    </w:p>
    <w:p w:rsidR="00684EF2" w:rsidRPr="00FF5EEC" w:rsidRDefault="00F63CF2" w:rsidP="00F63CF2">
      <w:pPr>
        <w:pStyle w:val="rvps2"/>
        <w:shd w:val="clear" w:color="auto" w:fill="FFFFFF"/>
        <w:spacing w:before="0" w:beforeAutospacing="0" w:after="0" w:afterAutospacing="0"/>
        <w:ind w:firstLine="720"/>
        <w:jc w:val="both"/>
        <w:textAlignment w:val="baseline"/>
        <w:rPr>
          <w:lang w:val="uk-UA" w:eastAsia="en-US"/>
        </w:rPr>
      </w:pPr>
      <w:r w:rsidRPr="00FF5EEC">
        <w:rPr>
          <w:lang w:val="uk-UA"/>
        </w:rPr>
        <w:t xml:space="preserve">“з) </w:t>
      </w:r>
      <w:r w:rsidRPr="00FF5EEC">
        <w:rPr>
          <w:lang w:val="uk-UA" w:eastAsia="en-US"/>
        </w:rPr>
        <w:t>які досягли граничного віку перебування військовозобов’язаних у запасі, якщо вони не висловили бажання продовжувати військову службу під час особливого періоду.</w:t>
      </w:r>
    </w:p>
    <w:p w:rsidR="00684EF2" w:rsidRPr="00FF5EEC" w:rsidRDefault="00684EF2" w:rsidP="00F63CF2">
      <w:pPr>
        <w:pStyle w:val="rvps2"/>
        <w:shd w:val="clear" w:color="auto" w:fill="FFFFFF"/>
        <w:spacing w:before="0" w:beforeAutospacing="0" w:after="0" w:afterAutospacing="0"/>
        <w:ind w:firstLine="720"/>
        <w:jc w:val="both"/>
        <w:textAlignment w:val="baseline"/>
        <w:rPr>
          <w:lang w:val="uk-UA" w:eastAsia="en-US"/>
        </w:rPr>
      </w:pPr>
      <w:r w:rsidRPr="00FF5EEC">
        <w:rPr>
          <w:lang w:val="uk-UA" w:eastAsia="en-US"/>
        </w:rPr>
        <w:t>Військовослужбовці також можуть бути звільнені з військової служби з підстав, передбачених пунктами "в", "г", "е", "є", "и" частини шостої та пунктами "в", "г", "е", "є" частини сьомої цієї статті;</w:t>
      </w:r>
    </w:p>
    <w:p w:rsidR="00684EF2" w:rsidRPr="00FF5EEC" w:rsidRDefault="00684EF2" w:rsidP="00F63CF2">
      <w:pPr>
        <w:pStyle w:val="rvps2"/>
        <w:shd w:val="clear" w:color="auto" w:fill="FFFFFF"/>
        <w:spacing w:before="0" w:beforeAutospacing="0" w:after="0" w:afterAutospacing="0"/>
        <w:ind w:firstLine="720"/>
        <w:jc w:val="both"/>
        <w:textAlignment w:val="baseline"/>
        <w:rPr>
          <w:lang w:val="uk-UA" w:eastAsia="en-US"/>
        </w:rPr>
      </w:pPr>
      <w:r w:rsidRPr="00FF5EEC">
        <w:rPr>
          <w:lang w:val="uk-UA" w:eastAsia="en-US"/>
        </w:rPr>
        <w:t>Також з військової служби звільняються військовослужбовці:</w:t>
      </w:r>
    </w:p>
    <w:p w:rsidR="00684EF2" w:rsidRPr="00FF5EEC" w:rsidRDefault="00684EF2" w:rsidP="00684EF2">
      <w:pPr>
        <w:pStyle w:val="a4"/>
        <w:spacing w:before="0"/>
        <w:ind w:firstLine="720"/>
        <w:rPr>
          <w:sz w:val="24"/>
          <w:szCs w:val="24"/>
          <w:lang w:val="uk-UA" w:eastAsia="en-US"/>
        </w:rPr>
      </w:pPr>
      <w:r w:rsidRPr="00FF5EEC">
        <w:rPr>
          <w:sz w:val="24"/>
          <w:szCs w:val="24"/>
          <w:lang w:val="uk-UA" w:eastAsia="en-US"/>
        </w:rPr>
        <w:t>які є студентами, аспірантами чи докторантами денної форми навчання та були призвані на військову службу за призовом під час мобілізації, на особливий період;</w:t>
      </w:r>
    </w:p>
    <w:p w:rsidR="00684EF2" w:rsidRPr="00FF5EEC" w:rsidRDefault="00684EF2" w:rsidP="00684EF2">
      <w:pPr>
        <w:pStyle w:val="a4"/>
        <w:spacing w:before="0"/>
        <w:ind w:firstLine="720"/>
        <w:rPr>
          <w:sz w:val="24"/>
          <w:szCs w:val="24"/>
          <w:lang w:val="uk-UA" w:eastAsia="en-US"/>
        </w:rPr>
      </w:pPr>
      <w:r w:rsidRPr="00FF5EEC">
        <w:rPr>
          <w:sz w:val="24"/>
          <w:szCs w:val="24"/>
          <w:lang w:val="uk-UA" w:eastAsia="en-US"/>
        </w:rPr>
        <w:t>які уклали контракти до закінчення особливого періоду або до оголошення рішення про демобілізацію та вислужили не менше 18 місяців військової служби.</w:t>
      </w:r>
    </w:p>
    <w:p w:rsidR="00F63CF2" w:rsidRPr="00FF5EEC" w:rsidRDefault="00684EF2" w:rsidP="00684EF2">
      <w:pPr>
        <w:pStyle w:val="rvps2"/>
        <w:shd w:val="clear" w:color="auto" w:fill="FFFFFF"/>
        <w:spacing w:before="0" w:beforeAutospacing="0" w:after="0" w:afterAutospacing="0"/>
        <w:ind w:firstLine="720"/>
        <w:jc w:val="both"/>
        <w:textAlignment w:val="baseline"/>
        <w:rPr>
          <w:lang w:val="uk-UA" w:eastAsia="en-US"/>
        </w:rPr>
      </w:pPr>
      <w:r w:rsidRPr="00FF5EEC">
        <w:rPr>
          <w:lang w:val="uk-UA" w:eastAsia="en-US"/>
        </w:rPr>
        <w:t xml:space="preserve">Такі особи можуть продовжувати військову службу, якщо вони виявили таке бажання. </w:t>
      </w:r>
      <w:r w:rsidR="00F63CF2" w:rsidRPr="00FF5EEC">
        <w:rPr>
          <w:lang w:val="uk-UA"/>
        </w:rPr>
        <w:t>”</w:t>
      </w:r>
    </w:p>
    <w:p w:rsidR="00087B29" w:rsidRPr="00FF5EEC" w:rsidRDefault="00087B29" w:rsidP="00E01855">
      <w:pPr>
        <w:widowControl w:val="0"/>
        <w:autoSpaceDE w:val="0"/>
        <w:autoSpaceDN w:val="0"/>
        <w:adjustRightInd w:val="0"/>
        <w:jc w:val="both"/>
        <w:rPr>
          <w:rFonts w:ascii="Times New Roman" w:hAnsi="Times New Roman"/>
        </w:rPr>
      </w:pPr>
    </w:p>
    <w:p w:rsidR="00087B29" w:rsidRPr="00FF5EEC" w:rsidRDefault="00087B29" w:rsidP="00E01855">
      <w:pPr>
        <w:widowControl w:val="0"/>
        <w:autoSpaceDE w:val="0"/>
        <w:autoSpaceDN w:val="0"/>
        <w:adjustRightInd w:val="0"/>
        <w:ind w:firstLine="720"/>
        <w:jc w:val="both"/>
        <w:rPr>
          <w:rFonts w:ascii="Times New Roman" w:hAnsi="Times New Roman"/>
        </w:rPr>
      </w:pPr>
      <w:r w:rsidRPr="00FF5EEC">
        <w:rPr>
          <w:rFonts w:ascii="Times New Roman" w:hAnsi="Times New Roman"/>
        </w:rPr>
        <w:t>II. Прикінцеві положення</w:t>
      </w:r>
    </w:p>
    <w:p w:rsidR="00087B29" w:rsidRPr="00FF5EEC" w:rsidRDefault="00087B29" w:rsidP="00E01855">
      <w:pPr>
        <w:widowControl w:val="0"/>
        <w:autoSpaceDE w:val="0"/>
        <w:autoSpaceDN w:val="0"/>
        <w:adjustRightInd w:val="0"/>
        <w:ind w:firstLine="720"/>
        <w:jc w:val="both"/>
        <w:rPr>
          <w:rFonts w:ascii="Times New Roman" w:hAnsi="Times New Roman"/>
        </w:rPr>
      </w:pPr>
    </w:p>
    <w:p w:rsidR="00087B29" w:rsidRPr="00FF5EEC" w:rsidRDefault="00087B29" w:rsidP="00E01855">
      <w:pPr>
        <w:widowControl w:val="0"/>
        <w:autoSpaceDE w:val="0"/>
        <w:autoSpaceDN w:val="0"/>
        <w:adjustRightInd w:val="0"/>
        <w:ind w:firstLine="720"/>
        <w:jc w:val="both"/>
        <w:rPr>
          <w:rFonts w:ascii="Times New Roman" w:hAnsi="Times New Roman"/>
        </w:rPr>
      </w:pPr>
      <w:r w:rsidRPr="00FF5EEC">
        <w:rPr>
          <w:rFonts w:ascii="Times New Roman" w:hAnsi="Times New Roman"/>
        </w:rPr>
        <w:t>1. Цей Закон набирає чинності з дня, наступного за днем його опублікування.</w:t>
      </w:r>
    </w:p>
    <w:p w:rsidR="00815A3E" w:rsidRPr="00FF5EEC" w:rsidRDefault="00087B29" w:rsidP="00E01855">
      <w:pPr>
        <w:widowControl w:val="0"/>
        <w:autoSpaceDE w:val="0"/>
        <w:autoSpaceDN w:val="0"/>
        <w:adjustRightInd w:val="0"/>
        <w:ind w:firstLine="720"/>
        <w:jc w:val="both"/>
        <w:rPr>
          <w:rFonts w:ascii="Times New Roman" w:hAnsi="Times New Roman"/>
        </w:rPr>
      </w:pPr>
      <w:r w:rsidRPr="00FF5EEC">
        <w:rPr>
          <w:rFonts w:ascii="Times New Roman" w:hAnsi="Times New Roman"/>
        </w:rPr>
        <w:t xml:space="preserve">2. </w:t>
      </w:r>
      <w:r w:rsidR="00815A3E" w:rsidRPr="00FF5EEC">
        <w:rPr>
          <w:rFonts w:ascii="Times New Roman" w:hAnsi="Times New Roman"/>
        </w:rPr>
        <w:t>Військовослужбовці, які уклали контракти на строк до закінчення особливого періоду або до оголошення рішення про демобілізацію та вислужили не менше 18 місяців військової служби, продовжують військову службу за новим контрактом, укладеним на умовах, передбачених частинами другою та третьою статті 23, або звільняються з військової служби відповідно до пункту “ж” частини восьмої статті 26 Закону України “Про військовий обов’язок і військову службу ”</w:t>
      </w:r>
      <w:r w:rsidR="00751A35" w:rsidRPr="00FF5EEC">
        <w:rPr>
          <w:rFonts w:ascii="Times New Roman" w:hAnsi="Times New Roman"/>
        </w:rPr>
        <w:t>.</w:t>
      </w:r>
    </w:p>
    <w:p w:rsidR="00087B29" w:rsidRPr="009839FD" w:rsidRDefault="00815A3E" w:rsidP="00FF5EEC">
      <w:pPr>
        <w:widowControl w:val="0"/>
        <w:autoSpaceDE w:val="0"/>
        <w:autoSpaceDN w:val="0"/>
        <w:adjustRightInd w:val="0"/>
        <w:ind w:firstLine="720"/>
        <w:jc w:val="both"/>
        <w:rPr>
          <w:sz w:val="28"/>
          <w:szCs w:val="28"/>
        </w:rPr>
      </w:pPr>
      <w:r w:rsidRPr="00FF5EEC">
        <w:rPr>
          <w:rFonts w:ascii="Times New Roman" w:hAnsi="Times New Roman"/>
        </w:rPr>
        <w:t xml:space="preserve">3. </w:t>
      </w:r>
      <w:r w:rsidR="00087B29" w:rsidRPr="00FF5EEC">
        <w:rPr>
          <w:rFonts w:ascii="Times New Roman" w:hAnsi="Times New Roman"/>
        </w:rPr>
        <w:t>Кабінету Міністрів України у місячний строк з дня набрання чинності цим Законом привести свої нормативно-правові акти у відповідність із цим Законом.</w:t>
      </w:r>
    </w:p>
    <w:p w:rsidR="00087B29" w:rsidRPr="009839FD" w:rsidRDefault="00087B29" w:rsidP="00E01855">
      <w:pPr>
        <w:pStyle w:val="rvps2"/>
        <w:shd w:val="clear" w:color="auto" w:fill="FFFFFF"/>
        <w:spacing w:before="0" w:beforeAutospacing="0" w:after="0" w:afterAutospacing="0"/>
        <w:ind w:firstLine="450"/>
        <w:jc w:val="both"/>
        <w:textAlignment w:val="baseline"/>
        <w:rPr>
          <w:sz w:val="28"/>
          <w:szCs w:val="28"/>
          <w:lang w:val="uk-UA"/>
        </w:rPr>
      </w:pPr>
    </w:p>
    <w:p w:rsidR="00087B29" w:rsidRPr="00FF5EEC" w:rsidRDefault="00087B29" w:rsidP="00055FDC">
      <w:pPr>
        <w:widowControl w:val="0"/>
        <w:autoSpaceDE w:val="0"/>
        <w:autoSpaceDN w:val="0"/>
        <w:adjustRightInd w:val="0"/>
        <w:ind w:right="-993" w:firstLine="450"/>
        <w:jc w:val="both"/>
        <w:rPr>
          <w:rFonts w:ascii="Times New Roman" w:hAnsi="Times New Roman"/>
          <w:b/>
          <w:bCs/>
        </w:rPr>
      </w:pPr>
      <w:r w:rsidRPr="00FF5EEC">
        <w:rPr>
          <w:rFonts w:ascii="Times New Roman" w:hAnsi="Times New Roman"/>
          <w:b/>
          <w:bCs/>
        </w:rPr>
        <w:t>Голова Верховної Ради</w:t>
      </w:r>
      <w:r w:rsidR="00FF5EEC">
        <w:rPr>
          <w:rFonts w:ascii="Times New Roman" w:hAnsi="Times New Roman"/>
          <w:b/>
          <w:bCs/>
          <w:lang w:val="ru-RU"/>
        </w:rPr>
        <w:t xml:space="preserve"> </w:t>
      </w:r>
      <w:r w:rsidR="00FF5EEC" w:rsidRPr="00FF5EEC">
        <w:rPr>
          <w:rFonts w:ascii="Times New Roman" w:hAnsi="Times New Roman"/>
          <w:b/>
          <w:bCs/>
        </w:rPr>
        <w:t>України</w:t>
      </w:r>
      <w:r w:rsidRPr="00FF5EEC">
        <w:rPr>
          <w:rFonts w:ascii="Times New Roman" w:hAnsi="Times New Roman"/>
          <w:b/>
          <w:bCs/>
        </w:rPr>
        <w:t xml:space="preserve">     </w:t>
      </w:r>
      <w:bookmarkStart w:id="0" w:name="_GoBack"/>
      <w:bookmarkEnd w:id="0"/>
      <w:r w:rsidRPr="00FF5EEC">
        <w:rPr>
          <w:rFonts w:ascii="Times New Roman" w:hAnsi="Times New Roman"/>
          <w:b/>
          <w:bCs/>
        </w:rPr>
        <w:t xml:space="preserve">                                         </w:t>
      </w:r>
      <w:r w:rsidR="00FF5EEC">
        <w:rPr>
          <w:rFonts w:ascii="Times New Roman" w:hAnsi="Times New Roman"/>
          <w:b/>
          <w:bCs/>
          <w:lang w:val="ru-RU"/>
        </w:rPr>
        <w:t xml:space="preserve">    </w:t>
      </w:r>
      <w:r w:rsidRPr="00FF5EEC">
        <w:rPr>
          <w:rFonts w:ascii="Times New Roman" w:hAnsi="Times New Roman"/>
          <w:b/>
          <w:bCs/>
        </w:rPr>
        <w:t xml:space="preserve">          </w:t>
      </w:r>
      <w:r w:rsidR="008E2437" w:rsidRPr="00FF5EEC">
        <w:rPr>
          <w:rFonts w:ascii="Times New Roman" w:hAnsi="Times New Roman"/>
          <w:b/>
          <w:bCs/>
        </w:rPr>
        <w:t>А</w:t>
      </w:r>
      <w:r w:rsidRPr="00FF5EEC">
        <w:rPr>
          <w:rFonts w:ascii="Times New Roman" w:hAnsi="Times New Roman"/>
          <w:b/>
          <w:bCs/>
        </w:rPr>
        <w:t xml:space="preserve">. </w:t>
      </w:r>
      <w:r w:rsidR="008E2437" w:rsidRPr="00FF5EEC">
        <w:rPr>
          <w:rFonts w:ascii="Times New Roman" w:hAnsi="Times New Roman"/>
          <w:b/>
          <w:bCs/>
        </w:rPr>
        <w:t>В</w:t>
      </w:r>
      <w:r w:rsidRPr="00FF5EEC">
        <w:rPr>
          <w:rFonts w:ascii="Times New Roman" w:hAnsi="Times New Roman"/>
          <w:b/>
          <w:bCs/>
        </w:rPr>
        <w:t xml:space="preserve">. </w:t>
      </w:r>
      <w:proofErr w:type="spellStart"/>
      <w:r w:rsidR="008E2437" w:rsidRPr="00FF5EEC">
        <w:rPr>
          <w:rFonts w:ascii="Times New Roman" w:hAnsi="Times New Roman"/>
          <w:b/>
          <w:bCs/>
        </w:rPr>
        <w:t>Парубій</w:t>
      </w:r>
      <w:proofErr w:type="spellEnd"/>
    </w:p>
    <w:p w:rsidR="00087B29" w:rsidRDefault="00087B29" w:rsidP="00E01855">
      <w:pPr>
        <w:pStyle w:val="rvps2"/>
        <w:pBdr>
          <w:bottom w:val="single" w:sz="6" w:space="1" w:color="auto"/>
        </w:pBdr>
        <w:shd w:val="clear" w:color="auto" w:fill="FFFFFF"/>
        <w:spacing w:before="0" w:beforeAutospacing="0" w:after="0" w:afterAutospacing="0"/>
        <w:ind w:firstLine="450"/>
        <w:jc w:val="both"/>
        <w:textAlignment w:val="baseline"/>
        <w:rPr>
          <w:color w:val="000000"/>
          <w:sz w:val="28"/>
          <w:szCs w:val="28"/>
          <w:lang w:val="uk-UA"/>
        </w:rPr>
      </w:pPr>
    </w:p>
    <w:p w:rsidR="00055FDC" w:rsidRPr="00055FDC" w:rsidRDefault="00055FDC" w:rsidP="00FF5EEC">
      <w:pPr>
        <w:pStyle w:val="rvps2"/>
        <w:shd w:val="clear" w:color="auto" w:fill="FFFFFF"/>
        <w:spacing w:before="0" w:beforeAutospacing="0" w:after="0" w:afterAutospacing="0"/>
        <w:ind w:firstLine="450"/>
        <w:jc w:val="center"/>
        <w:textAlignment w:val="baseline"/>
        <w:rPr>
          <w:lang w:val="en-US"/>
        </w:rPr>
      </w:pPr>
    </w:p>
    <w:p w:rsidR="00FF5EEC" w:rsidRPr="00FF5EEC" w:rsidRDefault="00055FDC" w:rsidP="00FF5EEC">
      <w:pPr>
        <w:pStyle w:val="rvps2"/>
        <w:shd w:val="clear" w:color="auto" w:fill="FFFFFF"/>
        <w:spacing w:before="0" w:beforeAutospacing="0" w:after="0" w:afterAutospacing="0"/>
        <w:ind w:firstLine="450"/>
        <w:jc w:val="center"/>
        <w:textAlignment w:val="baseline"/>
        <w:rPr>
          <w:color w:val="000000"/>
          <w:lang w:val="uk-UA"/>
        </w:rPr>
      </w:pPr>
      <w:hyperlink r:id="rId5" w:history="1">
        <w:r w:rsidR="00FF5EEC" w:rsidRPr="00FF5EEC">
          <w:rPr>
            <w:rStyle w:val="a6"/>
            <w:lang w:val="uk-UA"/>
          </w:rPr>
          <w:t>http://www.criminal-attorney.od.ua/forum/viewforum.php?f=5</w:t>
        </w:r>
      </w:hyperlink>
    </w:p>
    <w:sectPr w:rsidR="00FF5EEC" w:rsidRPr="00FF5EEC" w:rsidSect="00FF5EEC">
      <w:pgSz w:w="12240" w:h="15840"/>
      <w:pgMar w:top="568" w:right="900" w:bottom="567" w:left="180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8CBFA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E16946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306AF5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176100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1AC56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9CAD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54E4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C6F8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244B9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5496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C2AC3"/>
    <w:multiLevelType w:val="hybridMultilevel"/>
    <w:tmpl w:val="D96A3B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C690362"/>
    <w:multiLevelType w:val="hybridMultilevel"/>
    <w:tmpl w:val="227EC706"/>
    <w:lvl w:ilvl="0" w:tplc="17522C34">
      <w:start w:val="1"/>
      <w:numFmt w:val="decimal"/>
      <w:lvlText w:val="%1)"/>
      <w:lvlJc w:val="left"/>
      <w:pPr>
        <w:tabs>
          <w:tab w:val="num" w:pos="1080"/>
        </w:tabs>
        <w:ind w:left="1080" w:hanging="360"/>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56DB"/>
    <w:rsid w:val="00055FDC"/>
    <w:rsid w:val="00071631"/>
    <w:rsid w:val="00087B29"/>
    <w:rsid w:val="000F2BE1"/>
    <w:rsid w:val="001956DB"/>
    <w:rsid w:val="00230BD9"/>
    <w:rsid w:val="00233EE4"/>
    <w:rsid w:val="002476CB"/>
    <w:rsid w:val="002A769D"/>
    <w:rsid w:val="003304E4"/>
    <w:rsid w:val="003B1C48"/>
    <w:rsid w:val="003C09C4"/>
    <w:rsid w:val="0058556C"/>
    <w:rsid w:val="005F255A"/>
    <w:rsid w:val="006135AD"/>
    <w:rsid w:val="00684EF2"/>
    <w:rsid w:val="00703AEC"/>
    <w:rsid w:val="00751A35"/>
    <w:rsid w:val="0080366F"/>
    <w:rsid w:val="00815A3E"/>
    <w:rsid w:val="008B592F"/>
    <w:rsid w:val="008E2437"/>
    <w:rsid w:val="00907723"/>
    <w:rsid w:val="009517DB"/>
    <w:rsid w:val="009839FD"/>
    <w:rsid w:val="00B62D9A"/>
    <w:rsid w:val="00B74DA5"/>
    <w:rsid w:val="00BA128B"/>
    <w:rsid w:val="00BA21DD"/>
    <w:rsid w:val="00CA2FA0"/>
    <w:rsid w:val="00D0436C"/>
    <w:rsid w:val="00D4497A"/>
    <w:rsid w:val="00DA5D5E"/>
    <w:rsid w:val="00E01855"/>
    <w:rsid w:val="00EC39E7"/>
    <w:rsid w:val="00EC716D"/>
    <w:rsid w:val="00F25E74"/>
    <w:rsid w:val="00F63CF2"/>
    <w:rsid w:val="00F747A1"/>
    <w:rsid w:val="00FA52DD"/>
    <w:rsid w:val="00FB1313"/>
    <w:rsid w:val="00FF5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2EC1716-3833-4FF5-9D9E-D9D22C1E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7DB"/>
    <w:rPr>
      <w:sz w:val="24"/>
      <w:szCs w:val="24"/>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956DB"/>
    <w:pPr>
      <w:ind w:left="720"/>
      <w:contextualSpacing/>
    </w:pPr>
  </w:style>
  <w:style w:type="paragraph" w:customStyle="1" w:styleId="rvps2">
    <w:name w:val="rvps2"/>
    <w:basedOn w:val="a"/>
    <w:uiPriority w:val="99"/>
    <w:rsid w:val="001956DB"/>
    <w:pPr>
      <w:spacing w:before="100" w:beforeAutospacing="1" w:after="100" w:afterAutospacing="1"/>
    </w:pPr>
    <w:rPr>
      <w:rFonts w:ascii="Times New Roman" w:hAnsi="Times New Roman"/>
      <w:lang w:val="ru-RU" w:eastAsia="ru-RU"/>
    </w:rPr>
  </w:style>
  <w:style w:type="paragraph" w:customStyle="1" w:styleId="a4">
    <w:name w:val="Нормальний текст"/>
    <w:basedOn w:val="a"/>
    <w:link w:val="a5"/>
    <w:uiPriority w:val="99"/>
    <w:rsid w:val="001956DB"/>
    <w:pPr>
      <w:suppressAutoHyphens/>
      <w:spacing w:before="120"/>
      <w:ind w:firstLine="567"/>
      <w:jc w:val="both"/>
    </w:pPr>
    <w:rPr>
      <w:rFonts w:ascii="Times New Roman" w:hAnsi="Times New Roman"/>
      <w:sz w:val="20"/>
      <w:szCs w:val="20"/>
      <w:lang w:val="ru-RU" w:eastAsia="ar-SA"/>
    </w:rPr>
  </w:style>
  <w:style w:type="character" w:customStyle="1" w:styleId="a5">
    <w:name w:val="Нормальний текст Знак"/>
    <w:link w:val="a4"/>
    <w:uiPriority w:val="99"/>
    <w:locked/>
    <w:rsid w:val="001956DB"/>
    <w:rPr>
      <w:rFonts w:ascii="Times New Roman" w:hAnsi="Times New Roman"/>
      <w:lang w:val="ru-RU" w:eastAsia="ar-SA" w:bidi="ar-SA"/>
    </w:rPr>
  </w:style>
  <w:style w:type="character" w:customStyle="1" w:styleId="1">
    <w:name w:val="Основной шрифт абзаца1"/>
    <w:uiPriority w:val="99"/>
    <w:rsid w:val="00684EF2"/>
  </w:style>
  <w:style w:type="character" w:styleId="a6">
    <w:name w:val="Hyperlink"/>
    <w:uiPriority w:val="99"/>
    <w:unhideWhenUsed/>
    <w:rsid w:val="00FF5EE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800601">
      <w:marLeft w:val="0"/>
      <w:marRight w:val="0"/>
      <w:marTop w:val="0"/>
      <w:marBottom w:val="0"/>
      <w:divBdr>
        <w:top w:val="none" w:sz="0" w:space="0" w:color="auto"/>
        <w:left w:val="none" w:sz="0" w:space="0" w:color="auto"/>
        <w:bottom w:val="none" w:sz="0" w:space="0" w:color="auto"/>
        <w:right w:val="none" w:sz="0" w:space="0" w:color="auto"/>
      </w:divBdr>
    </w:div>
    <w:div w:id="6378006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riminal-attorney.od.ua/forum/viewforum.php?f=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642</Words>
  <Characters>3663</Characters>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2016-07-12T15:28:00Z</dcterms:created>
  <dcterms:modified xsi:type="dcterms:W3CDTF">2016-07-12T15:31:00Z</dcterms:modified>
</cp:coreProperties>
</file>